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B7" w:rsidRDefault="00183A83" w:rsidP="00183A83">
      <w:pPr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Name </w:t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</w:rPr>
        <w:t xml:space="preserve"> Date </w:t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</w:rPr>
        <w:t xml:space="preserve"> Block </w:t>
      </w:r>
      <w:r>
        <w:rPr>
          <w:rFonts w:ascii="Comic Sans MS" w:hAnsi="Comic Sans MS"/>
          <w:b/>
          <w:sz w:val="28"/>
          <w:szCs w:val="28"/>
          <w:u w:val="single"/>
        </w:rPr>
        <w:tab/>
      </w:r>
      <w:r>
        <w:rPr>
          <w:rFonts w:ascii="Comic Sans MS" w:hAnsi="Comic Sans MS"/>
          <w:b/>
          <w:sz w:val="28"/>
          <w:szCs w:val="28"/>
          <w:u w:val="single"/>
        </w:rPr>
        <w:tab/>
      </w:r>
    </w:p>
    <w:p w:rsidR="00183A83" w:rsidRDefault="00183A83" w:rsidP="00183A83">
      <w:pPr>
        <w:spacing w:line="240" w:lineRule="auto"/>
        <w:rPr>
          <w:rFonts w:ascii="Comic Sans MS" w:hAnsi="Comic Sans MS"/>
          <w:b/>
          <w:sz w:val="28"/>
          <w:szCs w:val="28"/>
          <w:u w:val="single"/>
        </w:rPr>
      </w:pPr>
    </w:p>
    <w:p w:rsidR="00183A83" w:rsidRDefault="00183A83" w:rsidP="00183A83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Chapter 6 Lesson 4 “Slavery in the Colonies”</w:t>
      </w:r>
    </w:p>
    <w:p w:rsidR="00183A83" w:rsidRDefault="00183A83" w:rsidP="00183A83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</w:p>
    <w:p w:rsidR="00183A83" w:rsidRDefault="00183A83" w:rsidP="00183A83">
      <w:pPr>
        <w:spacing w:line="240" w:lineRule="auto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Before each statement, write T if you think it is true, or write F if you think it is not true.  As you read pages 225-227, write the correct answer and the reason it is true or false on the lines.</w:t>
      </w:r>
    </w:p>
    <w:p w:rsidR="00183A83" w:rsidRDefault="00183A83" w:rsidP="00183A83">
      <w:pPr>
        <w:spacing w:line="240" w:lineRule="auto"/>
        <w:rPr>
          <w:rFonts w:ascii="Comic Sans MS" w:hAnsi="Comic Sans MS"/>
          <w:b/>
          <w:sz w:val="28"/>
          <w:szCs w:val="28"/>
        </w:rPr>
      </w:pPr>
    </w:p>
    <w:p w:rsidR="00183A83" w:rsidRDefault="00183A83" w:rsidP="00183A83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 xml:space="preserve"> Most enslaved Africans in the north worked in towns and cities as skilled artisans, or in stores, inns, </w:t>
      </w:r>
      <w:r w:rsidR="00430C59">
        <w:rPr>
          <w:rFonts w:ascii="Comic Sans MS" w:hAnsi="Comic Sans MS"/>
          <w:sz w:val="28"/>
          <w:szCs w:val="28"/>
        </w:rPr>
        <w:t xml:space="preserve">or </w:t>
      </w:r>
      <w:r>
        <w:rPr>
          <w:rFonts w:ascii="Comic Sans MS" w:hAnsi="Comic Sans MS"/>
          <w:sz w:val="28"/>
          <w:szCs w:val="28"/>
        </w:rPr>
        <w:t>people’s homes.</w:t>
      </w:r>
    </w:p>
    <w:p w:rsidR="00183A83" w:rsidRDefault="00183A83" w:rsidP="00183A83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183A83" w:rsidRDefault="00183A83" w:rsidP="00183A83">
      <w:pPr>
        <w:spacing w:line="240" w:lineRule="auto"/>
        <w:rPr>
          <w:rFonts w:ascii="Comic Sans MS" w:hAnsi="Comic Sans MS"/>
          <w:sz w:val="28"/>
          <w:szCs w:val="28"/>
        </w:rPr>
      </w:pPr>
    </w:p>
    <w:p w:rsidR="00183A83" w:rsidRDefault="00183A83" w:rsidP="00183A83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 xml:space="preserve"> Slaves in the north usually had more opportunities to improve their lives than did slaves in the south.</w:t>
      </w:r>
    </w:p>
    <w:p w:rsidR="00183A83" w:rsidRDefault="00183A83" w:rsidP="00183A83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183A83" w:rsidRDefault="00183A83" w:rsidP="00183A83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</w:p>
    <w:p w:rsidR="00183A83" w:rsidRDefault="00183A83" w:rsidP="00183A83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 xml:space="preserve"> In the north, there were no laws that limited the rights of enslaved people.</w:t>
      </w:r>
    </w:p>
    <w:p w:rsidR="00183A83" w:rsidRDefault="00183A83" w:rsidP="00183A83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183A83" w:rsidRDefault="00183A83" w:rsidP="00183A83">
      <w:pPr>
        <w:spacing w:line="240" w:lineRule="auto"/>
        <w:rPr>
          <w:rFonts w:ascii="Comic Sans MS" w:hAnsi="Comic Sans MS"/>
          <w:sz w:val="28"/>
          <w:szCs w:val="28"/>
        </w:rPr>
      </w:pPr>
    </w:p>
    <w:p w:rsidR="00183A83" w:rsidRDefault="00183A83" w:rsidP="00183A83">
      <w:pPr>
        <w:spacing w:line="240" w:lineRule="auto"/>
        <w:rPr>
          <w:rFonts w:ascii="Comic Sans MS" w:hAnsi="Comic Sans MS"/>
          <w:sz w:val="28"/>
          <w:szCs w:val="28"/>
        </w:rPr>
      </w:pPr>
    </w:p>
    <w:p w:rsidR="00183A83" w:rsidRDefault="00183A83" w:rsidP="00183A83">
      <w:pPr>
        <w:spacing w:line="240" w:lineRule="auto"/>
        <w:rPr>
          <w:rFonts w:ascii="Comic Sans MS" w:hAnsi="Comic Sans MS"/>
          <w:sz w:val="28"/>
          <w:szCs w:val="28"/>
        </w:rPr>
      </w:pPr>
    </w:p>
    <w:p w:rsidR="00183A83" w:rsidRDefault="00183A83" w:rsidP="00183A83">
      <w:pPr>
        <w:spacing w:line="240" w:lineRule="auto"/>
        <w:rPr>
          <w:rFonts w:ascii="Comic Sans MS" w:hAnsi="Comic Sans MS"/>
          <w:sz w:val="28"/>
          <w:szCs w:val="28"/>
        </w:rPr>
      </w:pPr>
    </w:p>
    <w:p w:rsidR="00183A83" w:rsidRDefault="00183A83" w:rsidP="00183A83">
      <w:pPr>
        <w:spacing w:line="240" w:lineRule="auto"/>
        <w:rPr>
          <w:rFonts w:ascii="Comic Sans MS" w:hAnsi="Comic Sans MS"/>
          <w:sz w:val="28"/>
          <w:szCs w:val="28"/>
        </w:rPr>
      </w:pPr>
    </w:p>
    <w:p w:rsidR="00430C59" w:rsidRDefault="00430C59" w:rsidP="00183A83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 xml:space="preserve"> Some of the Southern Colonies banned the use of instruments because they were afraid that enslaved people would use them as weapons in rebellions.</w:t>
      </w:r>
    </w:p>
    <w:p w:rsidR="00430C59" w:rsidRDefault="00430C59" w:rsidP="00183A83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430C59" w:rsidRDefault="00430C59" w:rsidP="00183A83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</w:p>
    <w:p w:rsidR="00430C59" w:rsidRDefault="00430C59" w:rsidP="00183A83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 xml:space="preserve"> Enslaved people resisted slavery by working slowly, breaking tools, pretending to be sick, escaping, or with armed rebellions. </w:t>
      </w:r>
    </w:p>
    <w:p w:rsidR="00430C59" w:rsidRDefault="00430C59" w:rsidP="00183A83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p w:rsidR="00430C59" w:rsidRDefault="00430C59" w:rsidP="00183A83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</w:p>
    <w:p w:rsidR="00430C59" w:rsidRDefault="00430C59" w:rsidP="00183A83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</w:rPr>
        <w:t xml:space="preserve"> The Stono Rebellion happened when a group of northern colonists att</w:t>
      </w:r>
      <w:r w:rsidR="003C2B3E">
        <w:rPr>
          <w:rFonts w:ascii="Comic Sans MS" w:hAnsi="Comic Sans MS"/>
          <w:sz w:val="28"/>
          <w:szCs w:val="28"/>
        </w:rPr>
        <w:t>acked a southern plantation in South Carolina.</w:t>
      </w:r>
    </w:p>
    <w:p w:rsidR="003C2B3E" w:rsidRPr="003C2B3E" w:rsidRDefault="003C2B3E" w:rsidP="00183A83">
      <w:pPr>
        <w:spacing w:line="24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  <w:r>
        <w:rPr>
          <w:rFonts w:ascii="Comic Sans MS" w:hAnsi="Comic Sans MS"/>
          <w:sz w:val="28"/>
          <w:szCs w:val="28"/>
          <w:u w:val="single"/>
        </w:rPr>
        <w:tab/>
      </w:r>
    </w:p>
    <w:sectPr w:rsidR="003C2B3E" w:rsidRPr="003C2B3E" w:rsidSect="00336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83A83"/>
    <w:rsid w:val="00183A83"/>
    <w:rsid w:val="003368B7"/>
    <w:rsid w:val="003C2B3E"/>
    <w:rsid w:val="00430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bkoder</dc:creator>
  <cp:keywords/>
  <dc:description/>
  <cp:lastModifiedBy>bkoder</cp:lastModifiedBy>
  <cp:revision>1</cp:revision>
  <cp:lastPrinted>2012-12-19T22:31:00Z</cp:lastPrinted>
  <dcterms:created xsi:type="dcterms:W3CDTF">2012-12-19T22:09:00Z</dcterms:created>
  <dcterms:modified xsi:type="dcterms:W3CDTF">2012-12-19T22:36:00Z</dcterms:modified>
</cp:coreProperties>
</file>